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市农业农村局党组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2020年度民主生活会征求意见表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填报单位：                                                       时间：</w:t>
      </w:r>
      <w:r>
        <w:rPr>
          <w:rFonts w:hint="eastAsia" w:ascii="仿宋_GB2312" w:hAnsi="仿宋_GB2312" w:eastAsia="仿宋_GB2312" w:cs="仿宋_GB2312"/>
          <w:lang w:val="en-US" w:eastAsia="zh-CN"/>
        </w:rPr>
        <w:t>2021</w:t>
      </w:r>
      <w:r>
        <w:rPr>
          <w:rFonts w:hint="eastAsia"/>
          <w:lang w:val="en-US" w:eastAsia="zh-CN"/>
        </w:rPr>
        <w:t>年  月  日</w:t>
      </w: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0"/>
        <w:gridCol w:w="5141"/>
        <w:gridCol w:w="40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征求意见事项</w:t>
            </w:r>
          </w:p>
        </w:tc>
        <w:tc>
          <w:tcPr>
            <w:tcW w:w="181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存在的问题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整改意见建议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7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学懂弄通做实习近平新时代中国特色社会主义思想，加强政治建设，提高政治能力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，增强“四个意识”、坚定“四个自信”、做到“两个维护”。</w:t>
            </w:r>
          </w:p>
        </w:tc>
        <w:tc>
          <w:tcPr>
            <w:tcW w:w="181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坚持和加强党的全面领导，团结带领人民群众不折不扣贯彻落实党中央决策部署。</w:t>
            </w:r>
          </w:p>
        </w:tc>
        <w:tc>
          <w:tcPr>
            <w:tcW w:w="181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7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履职尽责、担当作为，着力破解突出矛盾和问题，防范化解风险挑战，统筹做好新冠肺炎疫情防控和经济社会发展工作，扎实做好“六稳”工作、全面落实“六保”任务，全力抓好脱贫攻坚等工作。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181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7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学习贯彻党的十九届五中全会精神，对照党中央提出的“十四五”经济社会发展主要目标和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2035年远景目标，加强科学谋划，查找短板弱项。</w:t>
            </w:r>
          </w:p>
        </w:tc>
        <w:tc>
          <w:tcPr>
            <w:tcW w:w="181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7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181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580" w:right="1440" w:bottom="118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73A83"/>
    <w:rsid w:val="2537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29"/>
    </w:pPr>
    <w:rPr>
      <w:rFonts w:ascii="黑体" w:hAnsi="黑体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2021-01-12T07:56:00Z</dcterms:created>
  <dc:creator>与兰同芳</dc:creator>
  <cp:lastModifiedBy>与兰同芳</cp:lastModifiedBy>
  <dcterms:modified xsi:type="dcterms:W3CDTF">2021-01-12T07:57:41Z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