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附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napToGrid w:val="0"/>
        <w:spacing w:before="156" w:after="156" w:line="240" w:lineRule="atLeast"/>
        <w:jc w:val="center"/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  <w:lang w:eastAsia="zh-CN"/>
        </w:rPr>
        <w:t>泰安市</w:t>
      </w: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  <w:t>农业农村专家推荐信息表</w:t>
      </w:r>
    </w:p>
    <w:tbl>
      <w:tblPr>
        <w:tblStyle w:val="3"/>
        <w:tblpPr w:leftFromText="180" w:rightFromText="180" w:vertAnchor="text" w:horzAnchor="margin" w:tblpXSpec="center" w:tblpY="2"/>
        <w:tblW w:w="9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2017"/>
        <w:gridCol w:w="1296"/>
        <w:gridCol w:w="2017"/>
        <w:gridCol w:w="2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 名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  别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2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atLeas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近期彩色</w:t>
            </w:r>
            <w:r>
              <w:rPr>
                <w:rFonts w:hint="eastAsia" w:ascii="Times New Roman" w:hAnsi="Times New Roman" w:eastAsia="仿宋_GB2312"/>
                <w:sz w:val="24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出生日期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2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atLeas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及</w:t>
            </w:r>
            <w:r>
              <w:rPr>
                <w:rFonts w:ascii="Times New Roman" w:hAnsi="Times New Roman" w:eastAsia="仿宋_GB2312"/>
                <w:sz w:val="24"/>
              </w:rPr>
              <w:t>职务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  称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2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40" w:line="270" w:lineRule="atLeas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  历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  位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2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atLeas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手  机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办公电话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</w:p>
        </w:tc>
        <w:tc>
          <w:tcPr>
            <w:tcW w:w="2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atLeas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E-mail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传  真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</w:p>
        </w:tc>
        <w:tc>
          <w:tcPr>
            <w:tcW w:w="2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专业领域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w w:val="90"/>
                <w:sz w:val="24"/>
              </w:rPr>
              <w:t>（不超过3个）</w:t>
            </w:r>
          </w:p>
        </w:tc>
        <w:tc>
          <w:tcPr>
            <w:tcW w:w="8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atLeas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主要工作经历</w:t>
            </w:r>
          </w:p>
        </w:tc>
        <w:tc>
          <w:tcPr>
            <w:tcW w:w="8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0" w:lineRule="atLeast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参加何种专业（学术）组织担任何职务</w:t>
            </w:r>
          </w:p>
        </w:tc>
        <w:tc>
          <w:tcPr>
            <w:tcW w:w="8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0" w:lineRule="atLeas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在本行业领域参与的有关主要工作及标志性成果</w:t>
            </w:r>
          </w:p>
        </w:tc>
        <w:tc>
          <w:tcPr>
            <w:tcW w:w="8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0" w:lineRule="atLeast"/>
              <w:ind w:right="482"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1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曾获荣誉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情况</w:t>
            </w:r>
          </w:p>
        </w:tc>
        <w:tc>
          <w:tcPr>
            <w:tcW w:w="8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312" w:beforeLines="100" w:line="270" w:lineRule="atLeas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意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  </w:t>
            </w:r>
            <w:r>
              <w:rPr>
                <w:rFonts w:ascii="Times New Roman" w:hAnsi="Times New Roman" w:eastAsia="仿宋_GB2312"/>
                <w:sz w:val="24"/>
              </w:rPr>
              <w:t>见</w:t>
            </w:r>
          </w:p>
        </w:tc>
        <w:tc>
          <w:tcPr>
            <w:tcW w:w="8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7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7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70" w:lineRule="atLeast"/>
              <w:ind w:right="960" w:firstLine="4080" w:firstLineChars="17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（盖章）</w:t>
            </w:r>
          </w:p>
          <w:p>
            <w:pPr>
              <w:spacing w:line="270" w:lineRule="atLeast"/>
              <w:ind w:firstLine="4200" w:firstLineChars="17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    月      日</w:t>
            </w:r>
          </w:p>
          <w:p>
            <w:pPr>
              <w:spacing w:line="270" w:lineRule="atLeast"/>
              <w:ind w:firstLine="4200" w:firstLineChars="175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9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泰安市农业农村局</w:t>
            </w:r>
            <w:r>
              <w:rPr>
                <w:rFonts w:ascii="Times New Roman" w:hAnsi="Times New Roman" w:eastAsia="仿宋_GB2312"/>
                <w:sz w:val="24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480" w:firstLine="4200" w:firstLineChars="175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</w:t>
            </w:r>
          </w:p>
        </w:tc>
        <w:tc>
          <w:tcPr>
            <w:tcW w:w="8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atLeast"/>
              <w:ind w:right="480" w:firstLine="4200" w:firstLineChars="17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70" w:lineRule="atLeast"/>
              <w:ind w:right="480" w:firstLine="4200" w:firstLineChars="17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（盖章）</w:t>
            </w:r>
          </w:p>
          <w:p>
            <w:pPr>
              <w:spacing w:line="270" w:lineRule="atLeast"/>
              <w:ind w:right="480" w:firstLine="4200" w:firstLineChars="17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    月      日</w:t>
            </w:r>
          </w:p>
          <w:p>
            <w:pPr>
              <w:spacing w:line="270" w:lineRule="atLeast"/>
              <w:ind w:right="480" w:firstLine="4200" w:firstLineChars="1750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278765"/>
              <wp:effectExtent l="0" t="0" r="0" b="0"/>
              <wp:wrapNone/>
              <wp:docPr id="4097" name="矩形 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21.95pt;width:4.6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MZUIo0QAAAAIBAAAPAAAAAAAAAAEAIAAAADgAAABkcnMvZG93bnJl&#10;di54bWxQSwECFAAUAAAACACHTuJA7cDCqbUBAABdAwAADgAAAAAAAAABACAAAAA2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CD7EBE"/>
    <w:rsid w:val="9FE3B79F"/>
    <w:rsid w:val="BDCD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2023-03-08T15:34:00Z</dcterms:created>
  <dc:creator>八仙过海</dc:creator>
  <cp:lastModifiedBy>八仙过海</cp:lastModifiedBy>
  <dcterms:modified xsi:type="dcterms:W3CDTF">2023-03-08T15:34:54Z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